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5" w:rsidRDefault="00143F2D" w:rsidP="0014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BOZZA DI PROGRAMMA POLITICO AUSPICATO DA BUONA PARTE DEGLI ASTENSIONISTI SICILIANI PER TORNARE A VOTARE</w:t>
      </w:r>
    </w:p>
    <w:p w:rsidR="00143F2D" w:rsidRPr="00C46A26" w:rsidRDefault="00143F2D" w:rsidP="00143F2D">
      <w:pPr>
        <w:jc w:val="both"/>
        <w:rPr>
          <w:sz w:val="28"/>
          <w:szCs w:val="28"/>
        </w:rPr>
      </w:pPr>
      <w:r w:rsidRPr="00C46A26">
        <w:rPr>
          <w:sz w:val="28"/>
          <w:szCs w:val="28"/>
        </w:rPr>
        <w:t>Gli Astensionisti desiderano, per tornare a votare, che i Governanti Regionali e Nazionali</w:t>
      </w:r>
      <w:r>
        <w:rPr>
          <w:sz w:val="28"/>
          <w:szCs w:val="28"/>
        </w:rPr>
        <w:t xml:space="preserve">  attuino</w:t>
      </w:r>
      <w:r w:rsidRPr="00C46A26">
        <w:rPr>
          <w:sz w:val="28"/>
          <w:szCs w:val="28"/>
        </w:rPr>
        <w:t xml:space="preserve"> al più presto</w:t>
      </w:r>
      <w:r>
        <w:rPr>
          <w:sz w:val="28"/>
          <w:szCs w:val="28"/>
        </w:rPr>
        <w:t xml:space="preserve">, tra l’altro, i </w:t>
      </w:r>
      <w:r w:rsidRPr="00C46A26">
        <w:rPr>
          <w:sz w:val="28"/>
          <w:szCs w:val="28"/>
        </w:rPr>
        <w:t xml:space="preserve"> punti</w:t>
      </w:r>
      <w:r>
        <w:rPr>
          <w:sz w:val="28"/>
          <w:szCs w:val="28"/>
        </w:rPr>
        <w:t xml:space="preserve"> del seguente programma</w:t>
      </w:r>
      <w:r w:rsidRPr="00C46A26">
        <w:rPr>
          <w:sz w:val="28"/>
          <w:szCs w:val="28"/>
        </w:rPr>
        <w:t>:</w:t>
      </w:r>
    </w:p>
    <w:p w:rsidR="00143F2D" w:rsidRDefault="00143F2D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Eliminazione definitiva di tutti i favoritismi presenti a Palermo e in Sicilia e, in particolare, degli Enti Inutili con stipendi favolosi dei loro Dipendenti, ad iniz</w:t>
      </w:r>
      <w:r w:rsidR="00C274AB">
        <w:rPr>
          <w:sz w:val="28"/>
          <w:szCs w:val="28"/>
        </w:rPr>
        <w:t>iare dai Direttori Generali che possono essere spostati in luoghi con mancanza di personale necessario</w:t>
      </w:r>
      <w:r>
        <w:rPr>
          <w:sz w:val="28"/>
          <w:szCs w:val="28"/>
        </w:rPr>
        <w:t xml:space="preserve"> </w:t>
      </w:r>
      <w:r w:rsidR="00C274AB">
        <w:rPr>
          <w:sz w:val="28"/>
          <w:szCs w:val="28"/>
        </w:rPr>
        <w:t>alla Pubblica Amministrazione ma con drastica diminuzione degli stipendi:</w:t>
      </w:r>
    </w:p>
    <w:p w:rsidR="00C274AB" w:rsidRDefault="00C274AB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Cessazione del Turn Over nelle Pubbliche Amministrazioni nel rispetto del Rigore Economico con continua ricerca di fondi come dal</w:t>
      </w:r>
      <w:r w:rsidR="00EC46A3">
        <w:rPr>
          <w:sz w:val="28"/>
          <w:szCs w:val="28"/>
        </w:rPr>
        <w:t xml:space="preserve"> punto 1) e dalle entrate provenienti da corruzione, concussione e dai grossi evasori fiscali per la creazione di nuovi investimenti per le Imprese e di nuovi posti di lavoro;</w:t>
      </w:r>
      <w:r>
        <w:rPr>
          <w:sz w:val="28"/>
          <w:szCs w:val="28"/>
        </w:rPr>
        <w:t xml:space="preserve"> </w:t>
      </w:r>
    </w:p>
    <w:p w:rsidR="00143F2D" w:rsidRPr="00C46A26" w:rsidRDefault="00143F2D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6A26">
        <w:rPr>
          <w:sz w:val="28"/>
          <w:szCs w:val="28"/>
        </w:rPr>
        <w:t>Intervento drastico del Governo verso l’ABI (Associazione Bancaria Italiana) per costringere i Dirigenti  a dare nuovi sostanziali investimenti necessari per evitare che tante Imprese</w:t>
      </w:r>
      <w:r>
        <w:rPr>
          <w:sz w:val="28"/>
          <w:szCs w:val="28"/>
        </w:rPr>
        <w:t xml:space="preserve"> delle PMI falliscano, aumentando </w:t>
      </w:r>
      <w:r w:rsidRPr="00C46A26">
        <w:rPr>
          <w:sz w:val="28"/>
          <w:szCs w:val="28"/>
        </w:rPr>
        <w:t xml:space="preserve"> di numero</w:t>
      </w:r>
      <w:r>
        <w:rPr>
          <w:sz w:val="28"/>
          <w:szCs w:val="28"/>
        </w:rPr>
        <w:t>, e, in contrapposizione, a creare</w:t>
      </w:r>
      <w:r w:rsidRPr="00C46A26">
        <w:rPr>
          <w:sz w:val="28"/>
          <w:szCs w:val="28"/>
        </w:rPr>
        <w:t xml:space="preserve"> nuova occupazione;</w:t>
      </w:r>
    </w:p>
    <w:p w:rsidR="00143F2D" w:rsidRPr="00C46A26" w:rsidRDefault="00143F2D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6A26">
        <w:rPr>
          <w:sz w:val="28"/>
          <w:szCs w:val="28"/>
        </w:rPr>
        <w:t xml:space="preserve">Diminuzione delle accise sulla benzina in Sicilia. Non si riesce a comprendere perché nella Val d’Aosta i costi delle sostanze petrolifere costino molto meno che in Sicilia, anche se,come quella regione,  a Statuto Speciale, pur avendo grosse Raffinerie e, di conseguenza, di mortalità per malattie additabili </w:t>
      </w:r>
      <w:r>
        <w:rPr>
          <w:sz w:val="28"/>
          <w:szCs w:val="28"/>
        </w:rPr>
        <w:t xml:space="preserve">all’altissimo livello di inquinamento industriale e </w:t>
      </w:r>
      <w:r w:rsidRPr="00C46A26">
        <w:rPr>
          <w:sz w:val="28"/>
          <w:szCs w:val="28"/>
        </w:rPr>
        <w:t>all’altissima quan</w:t>
      </w:r>
      <w:r>
        <w:rPr>
          <w:sz w:val="28"/>
          <w:szCs w:val="28"/>
        </w:rPr>
        <w:t>tità di polveri</w:t>
      </w:r>
      <w:r w:rsidRPr="00C46A26">
        <w:rPr>
          <w:sz w:val="28"/>
          <w:szCs w:val="28"/>
        </w:rPr>
        <w:t xml:space="preserve"> sottili (Siracusa è al secondo posto in Italia per l’emissioni di tali elementi);</w:t>
      </w:r>
    </w:p>
    <w:p w:rsidR="00143F2D" w:rsidRPr="00C46A26" w:rsidRDefault="00143F2D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6A26">
        <w:rPr>
          <w:sz w:val="28"/>
          <w:szCs w:val="28"/>
        </w:rPr>
        <w:t>Agli elevatissimi tagli della Pubblica Amministrazione, corrispondano, con una graduale  diminuzione del rigore economico, un sensibile grado di crescita economica</w:t>
      </w:r>
      <w:r>
        <w:rPr>
          <w:sz w:val="28"/>
          <w:szCs w:val="28"/>
        </w:rPr>
        <w:t xml:space="preserve"> con incentivi pubblici per Imprese e Famiglie in difficoltà</w:t>
      </w:r>
      <w:r w:rsidRPr="00C46A26">
        <w:rPr>
          <w:sz w:val="28"/>
          <w:szCs w:val="28"/>
        </w:rPr>
        <w:t>;</w:t>
      </w:r>
    </w:p>
    <w:p w:rsidR="00143F2D" w:rsidRPr="00C46A26" w:rsidRDefault="00143F2D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6A26">
        <w:rPr>
          <w:sz w:val="28"/>
          <w:szCs w:val="28"/>
        </w:rPr>
        <w:t>Lotta acerrima alla corruzione e concussione, alla mafia e verso tutti coloro che non desiderano la crescita;</w:t>
      </w:r>
    </w:p>
    <w:p w:rsidR="00143F2D" w:rsidRPr="00C46A26" w:rsidRDefault="00143F2D" w:rsidP="00143F2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6A26">
        <w:rPr>
          <w:sz w:val="28"/>
          <w:szCs w:val="28"/>
        </w:rPr>
        <w:t>Nuovi progetti di investimento per creare nuovi posti di lavoro e posti lavoro dedicati a decine di migliaia di giovani emigrati siciliani che tentano da anni di tornare nella loro Regione;</w:t>
      </w:r>
    </w:p>
    <w:p w:rsidR="00143F2D" w:rsidRPr="00C46A26" w:rsidRDefault="00143F2D" w:rsidP="00143F2D">
      <w:pPr>
        <w:jc w:val="both"/>
        <w:rPr>
          <w:sz w:val="28"/>
          <w:szCs w:val="28"/>
        </w:rPr>
      </w:pPr>
      <w:r w:rsidRPr="00C46A26">
        <w:rPr>
          <w:sz w:val="28"/>
          <w:szCs w:val="28"/>
        </w:rPr>
        <w:t>Sperando che queste idee vengano attuate, si inviano distinti saluti.</w:t>
      </w:r>
    </w:p>
    <w:p w:rsidR="00143F2D" w:rsidRPr="00C46A26" w:rsidRDefault="00143F2D" w:rsidP="00143F2D">
      <w:pPr>
        <w:jc w:val="both"/>
        <w:rPr>
          <w:sz w:val="28"/>
          <w:szCs w:val="28"/>
        </w:rPr>
      </w:pPr>
      <w:r w:rsidRPr="00C46A26">
        <w:rPr>
          <w:sz w:val="28"/>
          <w:szCs w:val="28"/>
        </w:rPr>
        <w:t xml:space="preserve">                                      Alcuni degli amici astensionisti siciliani. </w:t>
      </w:r>
    </w:p>
    <w:p w:rsidR="00143F2D" w:rsidRPr="00C46A26" w:rsidRDefault="00143F2D" w:rsidP="00143F2D">
      <w:pPr>
        <w:jc w:val="right"/>
        <w:rPr>
          <w:sz w:val="28"/>
          <w:szCs w:val="28"/>
        </w:rPr>
      </w:pPr>
      <w:r w:rsidRPr="00C46A26">
        <w:rPr>
          <w:sz w:val="28"/>
          <w:szCs w:val="28"/>
        </w:rPr>
        <w:lastRenderedPageBreak/>
        <w:t xml:space="preserve">                          Firmato da Sampognaro Giuseppe, responsabile del Portale </w:t>
      </w:r>
      <w:hyperlink r:id="rId5" w:history="1">
        <w:r w:rsidRPr="00C46A26">
          <w:rPr>
            <w:rStyle w:val="Collegamentoipertestuale"/>
            <w:sz w:val="28"/>
            <w:szCs w:val="28"/>
          </w:rPr>
          <w:t>www.sampognaro.it</w:t>
        </w:r>
      </w:hyperlink>
      <w:r w:rsidRPr="00C46A26">
        <w:rPr>
          <w:sz w:val="28"/>
          <w:szCs w:val="28"/>
        </w:rPr>
        <w:t xml:space="preserve"> , e-mail) </w:t>
      </w:r>
      <w:hyperlink r:id="rId6" w:history="1">
        <w:r w:rsidRPr="00C46A26">
          <w:rPr>
            <w:rStyle w:val="Collegamentoipertestuale"/>
            <w:sz w:val="28"/>
            <w:szCs w:val="28"/>
          </w:rPr>
          <w:t>giuseppe@sampognaro.it</w:t>
        </w:r>
      </w:hyperlink>
      <w:r w:rsidRPr="00C46A26">
        <w:rPr>
          <w:sz w:val="28"/>
          <w:szCs w:val="28"/>
        </w:rPr>
        <w:t xml:space="preserve"> ,  tel/fax)0931-759279  </w:t>
      </w:r>
    </w:p>
    <w:p w:rsidR="00143F2D" w:rsidRPr="00143F2D" w:rsidRDefault="00143F2D" w:rsidP="00143F2D">
      <w:pPr>
        <w:rPr>
          <w:b/>
          <w:sz w:val="28"/>
          <w:szCs w:val="28"/>
        </w:rPr>
      </w:pPr>
    </w:p>
    <w:sectPr w:rsidR="00143F2D" w:rsidRPr="00143F2D" w:rsidSect="00495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3FF9"/>
    <w:multiLevelType w:val="hybridMultilevel"/>
    <w:tmpl w:val="5E30D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283"/>
  <w:characterSpacingControl w:val="doNotCompress"/>
  <w:compat>
    <w:useFELayout/>
  </w:compat>
  <w:rsids>
    <w:rsidRoot w:val="00143F2D"/>
    <w:rsid w:val="00143F2D"/>
    <w:rsid w:val="0048615F"/>
    <w:rsid w:val="00495C25"/>
    <w:rsid w:val="00C274AB"/>
    <w:rsid w:val="00EC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F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3F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@sampognaro.it" TargetMode="External"/><Relationship Id="rId5" Type="http://schemas.openxmlformats.org/officeDocument/2006/relationships/hyperlink" Target="http://www.sampogna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2012-10-31T09:57:00Z</dcterms:created>
  <dcterms:modified xsi:type="dcterms:W3CDTF">2012-10-31T09:57:00Z</dcterms:modified>
</cp:coreProperties>
</file>