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7F" w:rsidRDefault="00326E2E" w:rsidP="00BA2BB7">
      <w:pPr>
        <w:jc w:val="center"/>
        <w:rPr>
          <w:b/>
          <w:color w:val="FF0000"/>
          <w:sz w:val="32"/>
          <w:szCs w:val="32"/>
        </w:rPr>
      </w:pPr>
      <w:r>
        <w:rPr>
          <w:b/>
          <w:color w:val="FF0000"/>
          <w:sz w:val="32"/>
          <w:szCs w:val="32"/>
        </w:rPr>
        <w:t>INTERVENGA  DIO ONNIPOTENTE !!!</w:t>
      </w:r>
    </w:p>
    <w:p w:rsidR="00326E2E" w:rsidRDefault="00A6722F" w:rsidP="00A6722F">
      <w:pPr>
        <w:jc w:val="center"/>
        <w:rPr>
          <w:b/>
          <w:color w:val="4F81BD" w:themeColor="accent1"/>
          <w:sz w:val="28"/>
          <w:szCs w:val="28"/>
        </w:rPr>
      </w:pPr>
      <w:r>
        <w:rPr>
          <w:b/>
          <w:color w:val="4F81BD" w:themeColor="accent1"/>
          <w:sz w:val="28"/>
          <w:szCs w:val="28"/>
        </w:rPr>
        <w:t>Nella giornata delle dimissioni del carissimo Pa</w:t>
      </w:r>
      <w:r w:rsidR="002633EB">
        <w:rPr>
          <w:b/>
          <w:color w:val="4F81BD" w:themeColor="accent1"/>
          <w:sz w:val="28"/>
          <w:szCs w:val="28"/>
        </w:rPr>
        <w:t>pa Benedetto XVI un segno vivissimo è apparso</w:t>
      </w:r>
    </w:p>
    <w:p w:rsidR="002633EB" w:rsidRDefault="001C449F" w:rsidP="00A6722F">
      <w:pPr>
        <w:jc w:val="center"/>
        <w:rPr>
          <w:b/>
          <w:color w:val="4F81BD" w:themeColor="accent1"/>
          <w:sz w:val="28"/>
          <w:szCs w:val="28"/>
        </w:rPr>
      </w:pPr>
      <w:r>
        <w:rPr>
          <w:b/>
          <w:color w:val="4F81BD" w:themeColor="accent1"/>
          <w:sz w:val="28"/>
          <w:szCs w:val="28"/>
        </w:rPr>
        <w:t>s</w:t>
      </w:r>
      <w:r w:rsidR="00A672B8">
        <w:rPr>
          <w:b/>
          <w:color w:val="4F81BD" w:themeColor="accent1"/>
          <w:sz w:val="28"/>
          <w:szCs w:val="28"/>
        </w:rPr>
        <w:t xml:space="preserve">ul cielo di Roma. Un fulmine ha colpito il parafulmine presente nel tetto della cupola di S.Pietro. </w:t>
      </w:r>
    </w:p>
    <w:p w:rsidR="00663D5B" w:rsidRDefault="00663D5B" w:rsidP="00A6722F">
      <w:pPr>
        <w:jc w:val="center"/>
        <w:rPr>
          <w:b/>
          <w:color w:val="4F81BD" w:themeColor="accent1"/>
          <w:sz w:val="28"/>
          <w:szCs w:val="28"/>
        </w:rPr>
      </w:pPr>
      <w:r>
        <w:rPr>
          <w:b/>
          <w:color w:val="4F81BD" w:themeColor="accent1"/>
          <w:sz w:val="28"/>
          <w:szCs w:val="28"/>
        </w:rPr>
        <w:t xml:space="preserve">E’ facile comprendere che ciò è stato un segnale della presenza del Nostro Dio Onnipotente che è fortemente irritato </w:t>
      </w:r>
    </w:p>
    <w:p w:rsidR="00663D5B" w:rsidRDefault="00B53E92" w:rsidP="00A6722F">
      <w:pPr>
        <w:jc w:val="center"/>
        <w:rPr>
          <w:b/>
          <w:color w:val="4F81BD" w:themeColor="accent1"/>
          <w:sz w:val="28"/>
          <w:szCs w:val="28"/>
        </w:rPr>
      </w:pPr>
      <w:r>
        <w:rPr>
          <w:b/>
          <w:color w:val="4F81BD" w:themeColor="accent1"/>
          <w:sz w:val="28"/>
          <w:szCs w:val="28"/>
        </w:rPr>
        <w:t>da</w:t>
      </w:r>
      <w:r w:rsidR="00663D5B">
        <w:rPr>
          <w:b/>
          <w:color w:val="4F81BD" w:themeColor="accent1"/>
          <w:sz w:val="28"/>
          <w:szCs w:val="28"/>
        </w:rPr>
        <w:t xml:space="preserve">l fatto che le dimissioni </w:t>
      </w:r>
      <w:r w:rsidR="006C7827">
        <w:rPr>
          <w:b/>
          <w:color w:val="4F81BD" w:themeColor="accent1"/>
          <w:sz w:val="28"/>
          <w:szCs w:val="28"/>
        </w:rPr>
        <w:t>di Benedetto XVI sono</w:t>
      </w:r>
      <w:r w:rsidR="00E51164">
        <w:rPr>
          <w:b/>
          <w:color w:val="4F81BD" w:themeColor="accent1"/>
          <w:sz w:val="28"/>
          <w:szCs w:val="28"/>
        </w:rPr>
        <w:t xml:space="preserve"> stat</w:t>
      </w:r>
      <w:r w:rsidR="006C7827">
        <w:rPr>
          <w:b/>
          <w:color w:val="4F81BD" w:themeColor="accent1"/>
          <w:sz w:val="28"/>
          <w:szCs w:val="28"/>
        </w:rPr>
        <w:t>e</w:t>
      </w:r>
      <w:r w:rsidR="00E51164">
        <w:rPr>
          <w:b/>
          <w:color w:val="4F81BD" w:themeColor="accent1"/>
          <w:sz w:val="28"/>
          <w:szCs w:val="28"/>
        </w:rPr>
        <w:t xml:space="preserve"> causat</w:t>
      </w:r>
      <w:r w:rsidR="006C7827">
        <w:rPr>
          <w:b/>
          <w:color w:val="4F81BD" w:themeColor="accent1"/>
          <w:sz w:val="28"/>
          <w:szCs w:val="28"/>
        </w:rPr>
        <w:t>e</w:t>
      </w:r>
      <w:r w:rsidR="00E51164">
        <w:rPr>
          <w:b/>
          <w:color w:val="4F81BD" w:themeColor="accent1"/>
          <w:sz w:val="28"/>
          <w:szCs w:val="28"/>
        </w:rPr>
        <w:t xml:space="preserve"> dalle lotte e dagli scandali che da anni stanno coinvolgendo</w:t>
      </w:r>
    </w:p>
    <w:p w:rsidR="00E51164" w:rsidRDefault="00E51164" w:rsidP="00A6722F">
      <w:pPr>
        <w:jc w:val="center"/>
        <w:rPr>
          <w:b/>
          <w:color w:val="4F81BD" w:themeColor="accent1"/>
          <w:sz w:val="28"/>
          <w:szCs w:val="28"/>
        </w:rPr>
      </w:pPr>
      <w:r>
        <w:rPr>
          <w:b/>
          <w:color w:val="4F81BD" w:themeColor="accent1"/>
          <w:sz w:val="28"/>
          <w:szCs w:val="28"/>
        </w:rPr>
        <w:t xml:space="preserve">La </w:t>
      </w:r>
      <w:r w:rsidRPr="00CA240C">
        <w:rPr>
          <w:b/>
          <w:color w:val="4F81BD" w:themeColor="accent1"/>
          <w:sz w:val="28"/>
          <w:szCs w:val="28"/>
        </w:rPr>
        <w:t>Santa</w:t>
      </w:r>
      <w:r>
        <w:rPr>
          <w:b/>
          <w:color w:val="4F81BD" w:themeColor="accent1"/>
          <w:sz w:val="28"/>
          <w:szCs w:val="28"/>
        </w:rPr>
        <w:t xml:space="preserve"> Chiesa e gli interessi sempre più lugubri presenti tra i grandi Ecclesiastici</w:t>
      </w:r>
      <w:r w:rsidR="001C449F">
        <w:rPr>
          <w:b/>
          <w:color w:val="4F81BD" w:themeColor="accent1"/>
          <w:sz w:val="28"/>
          <w:szCs w:val="28"/>
        </w:rPr>
        <w:t xml:space="preserve"> e nella Società</w:t>
      </w:r>
      <w:r>
        <w:rPr>
          <w:b/>
          <w:color w:val="4F81BD" w:themeColor="accent1"/>
          <w:sz w:val="28"/>
          <w:szCs w:val="28"/>
        </w:rPr>
        <w:t xml:space="preserve"> </w:t>
      </w:r>
      <w:r w:rsidR="006C7827">
        <w:rPr>
          <w:b/>
          <w:color w:val="4F81BD" w:themeColor="accent1"/>
          <w:sz w:val="28"/>
          <w:szCs w:val="28"/>
        </w:rPr>
        <w:t>.</w:t>
      </w:r>
    </w:p>
    <w:p w:rsidR="00CA240C" w:rsidRDefault="00CA240C" w:rsidP="00CA240C">
      <w:pPr>
        <w:shd w:val="clear" w:color="auto" w:fill="FFFFFF"/>
        <w:spacing w:before="75" w:line="300" w:lineRule="atLeast"/>
        <w:ind w:left="150" w:right="135"/>
        <w:jc w:val="both"/>
        <w:rPr>
          <w:rFonts w:ascii="Tahoma" w:eastAsia="Times New Roman" w:hAnsi="Tahoma" w:cs="Tahoma"/>
          <w:color w:val="4F81BD" w:themeColor="accent1"/>
          <w:sz w:val="28"/>
          <w:szCs w:val="28"/>
          <w:lang w:eastAsia="it-IT"/>
        </w:rPr>
      </w:pPr>
      <w:r w:rsidRPr="00B53E92">
        <w:rPr>
          <w:rFonts w:ascii="Tahoma" w:eastAsia="Times New Roman" w:hAnsi="Tahoma" w:cs="Tahoma"/>
          <w:color w:val="4F81BD" w:themeColor="accent1"/>
          <w:sz w:val="28"/>
          <w:szCs w:val="28"/>
          <w:lang w:eastAsia="it-IT"/>
        </w:rPr>
        <w:t>Il primo</w:t>
      </w:r>
      <w:r w:rsidR="00DC2AE3">
        <w:rPr>
          <w:rFonts w:ascii="Tahoma" w:eastAsia="Times New Roman" w:hAnsi="Tahoma" w:cs="Tahoma"/>
          <w:color w:val="4F81BD" w:themeColor="accent1"/>
          <w:sz w:val="28"/>
          <w:szCs w:val="28"/>
          <w:lang w:eastAsia="it-IT"/>
        </w:rPr>
        <w:t xml:space="preserve"> </w:t>
      </w:r>
      <w:r w:rsidRPr="00B53E92">
        <w:rPr>
          <w:rFonts w:ascii="Tahoma" w:eastAsia="Times New Roman" w:hAnsi="Tahoma" w:cs="Tahoma"/>
          <w:color w:val="4F81BD" w:themeColor="accent1"/>
          <w:sz w:val="28"/>
          <w:szCs w:val="28"/>
          <w:lang w:eastAsia="it-IT"/>
        </w:rPr>
        <w:t xml:space="preserve"> è quello relativo alla scoperta degli </w:t>
      </w:r>
      <w:r w:rsidRPr="0064298F">
        <w:rPr>
          <w:rFonts w:ascii="Tahoma" w:eastAsia="Times New Roman" w:hAnsi="Tahoma" w:cs="Tahoma"/>
          <w:b/>
          <w:bCs/>
          <w:color w:val="4F81BD" w:themeColor="accent1"/>
          <w:sz w:val="28"/>
          <w:szCs w:val="28"/>
          <w:lang w:eastAsia="it-IT"/>
        </w:rPr>
        <w:t>atti di pedofilia</w:t>
      </w:r>
      <w:r w:rsidRPr="00B53E92">
        <w:rPr>
          <w:rFonts w:ascii="Tahoma" w:eastAsia="Times New Roman" w:hAnsi="Tahoma" w:cs="Tahoma"/>
          <w:color w:val="4F81BD" w:themeColor="accent1"/>
          <w:sz w:val="28"/>
          <w:szCs w:val="28"/>
          <w:lang w:eastAsia="it-IT"/>
        </w:rPr>
        <w:t xml:space="preserve"> nascosti tra le mura dei palazzi della Santa Sede. Tutto inizia nel 2002 negli Stati Uniti, quando il</w:t>
      </w:r>
      <w:r w:rsidRPr="0064298F">
        <w:rPr>
          <w:rFonts w:ascii="Tahoma" w:eastAsia="Times New Roman" w:hAnsi="Tahoma" w:cs="Tahoma"/>
          <w:i/>
          <w:iCs/>
          <w:color w:val="4F81BD" w:themeColor="accent1"/>
          <w:sz w:val="28"/>
          <w:szCs w:val="28"/>
          <w:lang w:eastAsia="it-IT"/>
        </w:rPr>
        <w:t xml:space="preserve"> The Boston Globe</w:t>
      </w:r>
      <w:r w:rsidRPr="00B53E92">
        <w:rPr>
          <w:rFonts w:ascii="Tahoma" w:eastAsia="Times New Roman" w:hAnsi="Tahoma" w:cs="Tahoma"/>
          <w:color w:val="4F81BD" w:themeColor="accent1"/>
          <w:sz w:val="28"/>
          <w:szCs w:val="28"/>
          <w:lang w:eastAsia="it-IT"/>
        </w:rPr>
        <w:t xml:space="preserve"> avviò un’inchiesta che portò sotto accusa almeno 89 sacerdoti e più di 55 preti furono rimossi dall’incarico. Le denunce a riguardo si moltiplicarono proprio durante il pontificato di Benedetto XVI, che, all’epoca dei fatti, rivestiva l’incarico di prefetto per la </w:t>
      </w:r>
      <w:r w:rsidRPr="0064298F">
        <w:rPr>
          <w:rFonts w:ascii="Tahoma" w:eastAsia="Times New Roman" w:hAnsi="Tahoma" w:cs="Tahoma"/>
          <w:b/>
          <w:bCs/>
          <w:color w:val="4F81BD" w:themeColor="accent1"/>
          <w:sz w:val="28"/>
          <w:szCs w:val="28"/>
          <w:lang w:eastAsia="it-IT"/>
        </w:rPr>
        <w:t>Congregazione della dottrina della fede</w:t>
      </w:r>
      <w:r w:rsidRPr="00B53E92">
        <w:rPr>
          <w:rFonts w:ascii="Tahoma" w:eastAsia="Times New Roman" w:hAnsi="Tahoma" w:cs="Tahoma"/>
          <w:color w:val="4F81BD" w:themeColor="accent1"/>
          <w:sz w:val="28"/>
          <w:szCs w:val="28"/>
          <w:lang w:eastAsia="it-IT"/>
        </w:rPr>
        <w:t xml:space="preserve">, cioè l’organismo preposto alla vigilanza sulla purezza della dottrina della Chiesa cattolica. Come il caso del reverendo </w:t>
      </w:r>
      <w:proofErr w:type="spellStart"/>
      <w:r w:rsidRPr="0064298F">
        <w:rPr>
          <w:rFonts w:ascii="Tahoma" w:eastAsia="Times New Roman" w:hAnsi="Tahoma" w:cs="Tahoma"/>
          <w:b/>
          <w:bCs/>
          <w:color w:val="4F81BD" w:themeColor="accent1"/>
          <w:sz w:val="28"/>
          <w:szCs w:val="28"/>
          <w:lang w:eastAsia="it-IT"/>
        </w:rPr>
        <w:t>Marcial</w:t>
      </w:r>
      <w:proofErr w:type="spellEnd"/>
      <w:r w:rsidRPr="0064298F">
        <w:rPr>
          <w:rFonts w:ascii="Tahoma" w:eastAsia="Times New Roman" w:hAnsi="Tahoma" w:cs="Tahoma"/>
          <w:b/>
          <w:bCs/>
          <w:color w:val="4F81BD" w:themeColor="accent1"/>
          <w:sz w:val="28"/>
          <w:szCs w:val="28"/>
          <w:lang w:eastAsia="it-IT"/>
        </w:rPr>
        <w:t xml:space="preserve"> </w:t>
      </w:r>
      <w:proofErr w:type="spellStart"/>
      <w:r w:rsidRPr="0064298F">
        <w:rPr>
          <w:rFonts w:ascii="Tahoma" w:eastAsia="Times New Roman" w:hAnsi="Tahoma" w:cs="Tahoma"/>
          <w:b/>
          <w:bCs/>
          <w:color w:val="4F81BD" w:themeColor="accent1"/>
          <w:sz w:val="28"/>
          <w:szCs w:val="28"/>
          <w:lang w:eastAsia="it-IT"/>
        </w:rPr>
        <w:t>Maciel</w:t>
      </w:r>
      <w:proofErr w:type="spellEnd"/>
      <w:r w:rsidRPr="0064298F">
        <w:rPr>
          <w:rFonts w:ascii="Tahoma" w:eastAsia="Times New Roman" w:hAnsi="Tahoma" w:cs="Tahoma"/>
          <w:b/>
          <w:bCs/>
          <w:color w:val="4F81BD" w:themeColor="accent1"/>
          <w:sz w:val="28"/>
          <w:szCs w:val="28"/>
          <w:lang w:eastAsia="it-IT"/>
        </w:rPr>
        <w:t xml:space="preserve"> </w:t>
      </w:r>
      <w:proofErr w:type="spellStart"/>
      <w:r w:rsidRPr="0064298F">
        <w:rPr>
          <w:rFonts w:ascii="Tahoma" w:eastAsia="Times New Roman" w:hAnsi="Tahoma" w:cs="Tahoma"/>
          <w:b/>
          <w:bCs/>
          <w:color w:val="4F81BD" w:themeColor="accent1"/>
          <w:sz w:val="28"/>
          <w:szCs w:val="28"/>
          <w:lang w:eastAsia="it-IT"/>
        </w:rPr>
        <w:t>Degollado</w:t>
      </w:r>
      <w:proofErr w:type="spellEnd"/>
      <w:r w:rsidRPr="00B53E92">
        <w:rPr>
          <w:rFonts w:ascii="Tahoma" w:eastAsia="Times New Roman" w:hAnsi="Tahoma" w:cs="Tahoma"/>
          <w:color w:val="4F81BD" w:themeColor="accent1"/>
          <w:sz w:val="28"/>
          <w:szCs w:val="28"/>
          <w:lang w:eastAsia="it-IT"/>
        </w:rPr>
        <w:t>, fondatore dei Legionari di Cristo e colpevole di numerose violenze sessuali su giovani seminaristi, di cui Joseph Ratzinger era a conoscenza, quando svolgeva la funzione di prefetto, e che poi, una volta diventato pontefice, approvò la decisione della Congregazione di non aprire un processo a suo carico. Più recente quanto accadde in Irlanda nel 2009 con i ripetuti casi di abusi sessuali, che inizialmente la Chiesa aveva deciso di tenere nascosti, fino all’intervento di Benedetto XVI, che scrisse una durissima lettera ai fedeli cattolici d’Irlanda.</w:t>
      </w:r>
    </w:p>
    <w:p w:rsidR="00046B6A" w:rsidRDefault="00DC2AE3" w:rsidP="00CA240C">
      <w:pPr>
        <w:shd w:val="clear" w:color="auto" w:fill="FFFFFF"/>
        <w:spacing w:before="75" w:line="300" w:lineRule="atLeast"/>
        <w:ind w:left="150" w:right="135"/>
        <w:jc w:val="both"/>
        <w:rPr>
          <w:rFonts w:ascii="Tahoma" w:eastAsia="Times New Roman" w:hAnsi="Tahoma" w:cs="Tahoma"/>
          <w:color w:val="4F81BD" w:themeColor="accent1"/>
          <w:sz w:val="28"/>
          <w:szCs w:val="28"/>
          <w:lang w:eastAsia="it-IT"/>
        </w:rPr>
      </w:pPr>
      <w:r>
        <w:rPr>
          <w:rFonts w:ascii="Tahoma" w:eastAsia="Times New Roman" w:hAnsi="Tahoma" w:cs="Tahoma"/>
          <w:color w:val="4F81BD" w:themeColor="accent1"/>
          <w:sz w:val="28"/>
          <w:szCs w:val="28"/>
          <w:lang w:eastAsia="it-IT"/>
        </w:rPr>
        <w:t>Il secondo si può riscontrare sui problemi finanziari causati, in più occasioni, dalla Banca Vaticana</w:t>
      </w:r>
      <w:r w:rsidR="00D65258">
        <w:rPr>
          <w:rFonts w:ascii="Tahoma" w:eastAsia="Times New Roman" w:hAnsi="Tahoma" w:cs="Tahoma"/>
          <w:color w:val="4F81BD" w:themeColor="accent1"/>
          <w:sz w:val="28"/>
          <w:szCs w:val="28"/>
          <w:lang w:eastAsia="it-IT"/>
        </w:rPr>
        <w:t xml:space="preserve"> ed anche dai problemi causati da personaggi che hanno creato non pochi problemi</w:t>
      </w:r>
      <w:r w:rsidR="000920D3">
        <w:rPr>
          <w:rFonts w:ascii="Tahoma" w:eastAsia="Times New Roman" w:hAnsi="Tahoma" w:cs="Tahoma"/>
          <w:color w:val="4F81BD" w:themeColor="accent1"/>
          <w:sz w:val="28"/>
          <w:szCs w:val="28"/>
          <w:lang w:eastAsia="it-IT"/>
        </w:rPr>
        <w:t xml:space="preserve">. Non sono neanche da sottovalutare quanti insulti diretti e indiretti che il Papa ha ricevuto da persone, anche dai mass-media nel momento in cui il Pontefice richiedeva con forza una giustizia sociale </w:t>
      </w:r>
      <w:r w:rsidR="00BF57A2">
        <w:rPr>
          <w:rFonts w:ascii="Tahoma" w:eastAsia="Times New Roman" w:hAnsi="Tahoma" w:cs="Tahoma"/>
          <w:color w:val="4F81BD" w:themeColor="accent1"/>
          <w:sz w:val="28"/>
          <w:szCs w:val="28"/>
          <w:lang w:eastAsia="it-IT"/>
        </w:rPr>
        <w:t xml:space="preserve">e i diritti dei cittadini meno abbienti e molta più occupazione </w:t>
      </w:r>
      <w:r w:rsidR="00523A16">
        <w:rPr>
          <w:rFonts w:ascii="Tahoma" w:eastAsia="Times New Roman" w:hAnsi="Tahoma" w:cs="Tahoma"/>
          <w:color w:val="4F81BD" w:themeColor="accent1"/>
          <w:sz w:val="28"/>
          <w:szCs w:val="28"/>
          <w:lang w:eastAsia="it-IT"/>
        </w:rPr>
        <w:t>e il non-arri</w:t>
      </w:r>
      <w:r w:rsidR="00995FC9">
        <w:rPr>
          <w:rFonts w:ascii="Tahoma" w:eastAsia="Times New Roman" w:hAnsi="Tahoma" w:cs="Tahoma"/>
          <w:color w:val="4F81BD" w:themeColor="accent1"/>
          <w:sz w:val="28"/>
          <w:szCs w:val="28"/>
          <w:lang w:eastAsia="it-IT"/>
        </w:rPr>
        <w:t xml:space="preserve">cchimento di tanti imprenditori, politici, associazioni mafiose e una maggiore lotta </w:t>
      </w:r>
      <w:r w:rsidR="007A0D65">
        <w:rPr>
          <w:rFonts w:ascii="Tahoma" w:eastAsia="Times New Roman" w:hAnsi="Tahoma" w:cs="Tahoma"/>
          <w:color w:val="4F81BD" w:themeColor="accent1"/>
          <w:sz w:val="28"/>
          <w:szCs w:val="28"/>
          <w:lang w:eastAsia="it-IT"/>
        </w:rPr>
        <w:t xml:space="preserve">contro tutti i violenti, gli stupratori e contro tutti coloro che non vogliono assolutamente </w:t>
      </w:r>
      <w:r w:rsidR="00046B6A">
        <w:rPr>
          <w:rFonts w:ascii="Tahoma" w:eastAsia="Times New Roman" w:hAnsi="Tahoma" w:cs="Tahoma"/>
          <w:color w:val="4F81BD" w:themeColor="accent1"/>
          <w:sz w:val="28"/>
          <w:szCs w:val="28"/>
          <w:lang w:eastAsia="it-IT"/>
        </w:rPr>
        <w:t>desiderare il Bene del Prossimo e non vivere alle spalle degli altri.</w:t>
      </w:r>
    </w:p>
    <w:p w:rsidR="003D390B" w:rsidRDefault="00566192" w:rsidP="00CA240C">
      <w:pPr>
        <w:shd w:val="clear" w:color="auto" w:fill="FFFFFF"/>
        <w:spacing w:before="75" w:line="300" w:lineRule="atLeast"/>
        <w:ind w:left="150" w:right="135"/>
        <w:jc w:val="both"/>
        <w:rPr>
          <w:rFonts w:ascii="Tahoma" w:eastAsia="Times New Roman" w:hAnsi="Tahoma" w:cs="Tahoma"/>
          <w:color w:val="4F81BD" w:themeColor="accent1"/>
          <w:sz w:val="28"/>
          <w:szCs w:val="28"/>
          <w:lang w:eastAsia="it-IT"/>
        </w:rPr>
      </w:pPr>
      <w:r>
        <w:rPr>
          <w:rFonts w:ascii="Tahoma" w:eastAsia="Times New Roman" w:hAnsi="Tahoma" w:cs="Tahoma"/>
          <w:color w:val="4F81BD" w:themeColor="accent1"/>
          <w:sz w:val="28"/>
          <w:szCs w:val="28"/>
          <w:lang w:eastAsia="it-IT"/>
        </w:rPr>
        <w:t xml:space="preserve">Bisogna meditare su quanto lessi </w:t>
      </w:r>
      <w:r w:rsidR="008730EB">
        <w:rPr>
          <w:rFonts w:ascii="Tahoma" w:eastAsia="Times New Roman" w:hAnsi="Tahoma" w:cs="Tahoma"/>
          <w:color w:val="4F81BD" w:themeColor="accent1"/>
          <w:sz w:val="28"/>
          <w:szCs w:val="28"/>
          <w:lang w:eastAsia="it-IT"/>
        </w:rPr>
        <w:t>qualche anno fa</w:t>
      </w:r>
      <w:r w:rsidR="003D390B">
        <w:rPr>
          <w:rFonts w:ascii="Tahoma" w:eastAsia="Times New Roman" w:hAnsi="Tahoma" w:cs="Tahoma"/>
          <w:color w:val="4F81BD" w:themeColor="accent1"/>
          <w:sz w:val="28"/>
          <w:szCs w:val="28"/>
          <w:lang w:eastAsia="it-IT"/>
        </w:rPr>
        <w:t xml:space="preserve"> </w:t>
      </w:r>
      <w:r>
        <w:rPr>
          <w:rFonts w:ascii="Tahoma" w:eastAsia="Times New Roman" w:hAnsi="Tahoma" w:cs="Tahoma"/>
          <w:color w:val="4F81BD" w:themeColor="accent1"/>
          <w:sz w:val="28"/>
          <w:szCs w:val="28"/>
          <w:lang w:eastAsia="it-IT"/>
        </w:rPr>
        <w:t xml:space="preserve">su un quotidiano in riferimento a quanto scritto da una </w:t>
      </w:r>
      <w:r w:rsidR="003D390B">
        <w:rPr>
          <w:rFonts w:ascii="Tahoma" w:eastAsia="Times New Roman" w:hAnsi="Tahoma" w:cs="Tahoma"/>
          <w:color w:val="4F81BD" w:themeColor="accent1"/>
          <w:sz w:val="28"/>
          <w:szCs w:val="28"/>
          <w:lang w:eastAsia="it-IT"/>
        </w:rPr>
        <w:t>quindicenne:</w:t>
      </w:r>
    </w:p>
    <w:p w:rsidR="00FB3B35" w:rsidRDefault="00F61C70" w:rsidP="00FB3B35">
      <w:pPr>
        <w:spacing w:line="240" w:lineRule="auto"/>
        <w:ind w:left="45" w:right="-300"/>
        <w:rPr>
          <w:rFonts w:ascii="Georgia" w:eastAsia="Times New Roman" w:hAnsi="Georgia" w:cs="Times New Roman"/>
          <w:color w:val="000000"/>
          <w:sz w:val="24"/>
          <w:szCs w:val="24"/>
          <w:lang w:eastAsia="it-IT"/>
        </w:rPr>
      </w:pPr>
      <w:r>
        <w:rPr>
          <w:rFonts w:ascii="Georgia" w:eastAsia="Times New Roman" w:hAnsi="Georgia" w:cs="Times New Roman"/>
          <w:color w:val="000000"/>
          <w:sz w:val="24"/>
          <w:szCs w:val="24"/>
          <w:lang w:eastAsia="it-IT"/>
        </w:rPr>
        <w:t>C</w:t>
      </w:r>
      <w:r w:rsidR="00FB3B35" w:rsidRPr="00A30CAD">
        <w:rPr>
          <w:rFonts w:ascii="Georgia" w:eastAsia="Times New Roman" w:hAnsi="Georgia" w:cs="Times New Roman"/>
          <w:color w:val="000000"/>
          <w:sz w:val="24"/>
          <w:szCs w:val="24"/>
          <w:lang w:eastAsia="it-IT"/>
        </w:rPr>
        <w:t>iao, sono una ragazza di 15 anni, sono già molti anni che cerco informazioni sugli scandali della chiesa. Sono sempre stata indirizzata dalla mia famiglia sul cristianesimo, sulla vera autenticità del sacerdote ecc.. invece sto cambiando idea! tutto quello che sentiamo dire in televisione sarà un 3% di quello che accade realmente. Provate ad immaginare gli abusi, gli usi di stupefacenti di persone che hanno utilizzato il vestito del "prete" come copertura, spesso anch</w:t>
      </w:r>
      <w:r w:rsidR="00AF0F1A">
        <w:rPr>
          <w:rFonts w:ascii="Georgia" w:eastAsia="Times New Roman" w:hAnsi="Georgia" w:cs="Times New Roman"/>
          <w:color w:val="000000"/>
          <w:sz w:val="24"/>
          <w:szCs w:val="24"/>
          <w:lang w:eastAsia="it-IT"/>
        </w:rPr>
        <w:t xml:space="preserve">e alla loro infermità mentale: </w:t>
      </w:r>
      <w:proofErr w:type="spellStart"/>
      <w:r w:rsidR="00AF0F1A">
        <w:rPr>
          <w:rFonts w:ascii="Georgia" w:eastAsia="Times New Roman" w:hAnsi="Georgia" w:cs="Times New Roman"/>
          <w:color w:val="000000"/>
          <w:sz w:val="24"/>
          <w:szCs w:val="24"/>
          <w:lang w:eastAsia="it-IT"/>
        </w:rPr>
        <w:t>p</w:t>
      </w:r>
      <w:r w:rsidR="00FB3B35" w:rsidRPr="00A30CAD">
        <w:rPr>
          <w:rFonts w:ascii="Georgia" w:eastAsia="Times New Roman" w:hAnsi="Georgia" w:cs="Times New Roman"/>
          <w:color w:val="000000"/>
          <w:sz w:val="24"/>
          <w:szCs w:val="24"/>
          <w:lang w:eastAsia="it-IT"/>
        </w:rPr>
        <w:t>erchè</w:t>
      </w:r>
      <w:proofErr w:type="spellEnd"/>
      <w:r w:rsidR="00FB3B35" w:rsidRPr="00A30CAD">
        <w:rPr>
          <w:rFonts w:ascii="Georgia" w:eastAsia="Times New Roman" w:hAnsi="Georgia" w:cs="Times New Roman"/>
          <w:color w:val="000000"/>
          <w:sz w:val="24"/>
          <w:szCs w:val="24"/>
          <w:lang w:eastAsia="it-IT"/>
        </w:rPr>
        <w:t xml:space="preserve"> una persona sana di mente non violenterebbe mai un bambino di 10 anni!! Eh già, il mio pensiero però rimane uno, cosa possiamo farci noi? Man mano che il tempo passa la chiesa acquisisce sempre </w:t>
      </w:r>
      <w:proofErr w:type="spellStart"/>
      <w:r w:rsidR="00FB3B35" w:rsidRPr="00A30CAD">
        <w:rPr>
          <w:rFonts w:ascii="Georgia" w:eastAsia="Times New Roman" w:hAnsi="Georgia" w:cs="Times New Roman"/>
          <w:color w:val="000000"/>
          <w:sz w:val="24"/>
          <w:szCs w:val="24"/>
          <w:lang w:eastAsia="it-IT"/>
        </w:rPr>
        <w:t>piu'</w:t>
      </w:r>
      <w:proofErr w:type="spellEnd"/>
      <w:r w:rsidR="00FB3B35" w:rsidRPr="00A30CAD">
        <w:rPr>
          <w:rFonts w:ascii="Georgia" w:eastAsia="Times New Roman" w:hAnsi="Georgia" w:cs="Times New Roman"/>
          <w:color w:val="000000"/>
          <w:sz w:val="24"/>
          <w:szCs w:val="24"/>
          <w:lang w:eastAsia="it-IT"/>
        </w:rPr>
        <w:t xml:space="preserve"> poteri, averi e scandali coperti. Loro spesso ci ricordano che sono discepoli di Dio, ma Dio cosa ci insegna? Ci insegna l'amore, la fratellanza, ma soprattutto l'uguaglianza! Loro con la loro bella piramide di potere rispettano gli insegnamenti di Dio? </w:t>
      </w:r>
    </w:p>
    <w:p w:rsidR="00F61C70" w:rsidRDefault="00AC1A12" w:rsidP="00FB3B35">
      <w:pPr>
        <w:spacing w:line="240" w:lineRule="auto"/>
        <w:ind w:left="45" w:right="-300"/>
        <w:rPr>
          <w:rFonts w:ascii="Georgia" w:eastAsia="Times New Roman" w:hAnsi="Georgia" w:cs="Times New Roman"/>
          <w:b/>
          <w:color w:val="FF0000"/>
          <w:sz w:val="28"/>
          <w:szCs w:val="28"/>
          <w:lang w:eastAsia="it-IT"/>
        </w:rPr>
      </w:pPr>
      <w:r w:rsidRPr="001C449F">
        <w:rPr>
          <w:rFonts w:ascii="Georgia" w:eastAsia="Times New Roman" w:hAnsi="Georgia" w:cs="Times New Roman"/>
          <w:b/>
          <w:color w:val="FF0000"/>
          <w:sz w:val="28"/>
          <w:szCs w:val="28"/>
          <w:lang w:eastAsia="it-IT"/>
        </w:rPr>
        <w:t xml:space="preserve">Intervenga allora il Nostro Dio Onnipotente </w:t>
      </w:r>
      <w:proofErr w:type="spellStart"/>
      <w:r w:rsidR="000A533D" w:rsidRPr="001C449F">
        <w:rPr>
          <w:rFonts w:ascii="Georgia" w:eastAsia="Times New Roman" w:hAnsi="Georgia" w:cs="Times New Roman"/>
          <w:b/>
          <w:color w:val="FF0000"/>
          <w:sz w:val="28"/>
          <w:szCs w:val="28"/>
          <w:lang w:eastAsia="it-IT"/>
        </w:rPr>
        <w:t>affinchè</w:t>
      </w:r>
      <w:proofErr w:type="spellEnd"/>
      <w:r w:rsidR="000A533D" w:rsidRPr="001C449F">
        <w:rPr>
          <w:rFonts w:ascii="Georgia" w:eastAsia="Times New Roman" w:hAnsi="Georgia" w:cs="Times New Roman"/>
          <w:b/>
          <w:color w:val="FF0000"/>
          <w:sz w:val="28"/>
          <w:szCs w:val="28"/>
          <w:lang w:eastAsia="it-IT"/>
        </w:rPr>
        <w:t xml:space="preserve"> possa eliminare </w:t>
      </w:r>
      <w:r w:rsidR="00A239C0" w:rsidRPr="001C449F">
        <w:rPr>
          <w:rFonts w:ascii="Georgia" w:eastAsia="Times New Roman" w:hAnsi="Georgia" w:cs="Times New Roman"/>
          <w:b/>
          <w:color w:val="FF0000"/>
          <w:sz w:val="28"/>
          <w:szCs w:val="28"/>
          <w:lang w:eastAsia="it-IT"/>
        </w:rPr>
        <w:t>tutti gli scandali e le porcherie esistenti nell</w:t>
      </w:r>
      <w:r w:rsidR="0032022E" w:rsidRPr="001C449F">
        <w:rPr>
          <w:rFonts w:ascii="Georgia" w:eastAsia="Times New Roman" w:hAnsi="Georgia" w:cs="Times New Roman"/>
          <w:b/>
          <w:color w:val="FF0000"/>
          <w:sz w:val="28"/>
          <w:szCs w:val="28"/>
          <w:lang w:eastAsia="it-IT"/>
        </w:rPr>
        <w:t xml:space="preserve">a Società con tutti i lestofanti ancora </w:t>
      </w:r>
      <w:proofErr w:type="spellStart"/>
      <w:r w:rsidR="0032022E" w:rsidRPr="001C449F">
        <w:rPr>
          <w:rFonts w:ascii="Georgia" w:eastAsia="Times New Roman" w:hAnsi="Georgia" w:cs="Times New Roman"/>
          <w:b/>
          <w:color w:val="FF0000"/>
          <w:sz w:val="28"/>
          <w:szCs w:val="28"/>
          <w:lang w:eastAsia="it-IT"/>
        </w:rPr>
        <w:t>viventi……</w:t>
      </w:r>
      <w:proofErr w:type="spellEnd"/>
      <w:r w:rsidR="0032022E" w:rsidRPr="001C449F">
        <w:rPr>
          <w:rFonts w:ascii="Georgia" w:eastAsia="Times New Roman" w:hAnsi="Georgia" w:cs="Times New Roman"/>
          <w:b/>
          <w:color w:val="FF0000"/>
          <w:sz w:val="28"/>
          <w:szCs w:val="28"/>
          <w:lang w:eastAsia="it-IT"/>
        </w:rPr>
        <w:t>..</w:t>
      </w:r>
    </w:p>
    <w:p w:rsidR="00D15552" w:rsidRPr="001C449F" w:rsidRDefault="00D15552" w:rsidP="00FB3B35">
      <w:pPr>
        <w:spacing w:line="240" w:lineRule="auto"/>
        <w:ind w:left="45" w:right="-300"/>
        <w:rPr>
          <w:rFonts w:ascii="Georgia" w:eastAsia="Times New Roman" w:hAnsi="Georgia" w:cs="Times New Roman"/>
          <w:b/>
          <w:color w:val="FF0000"/>
          <w:sz w:val="28"/>
          <w:szCs w:val="28"/>
          <w:lang w:eastAsia="it-IT"/>
        </w:rPr>
      </w:pPr>
      <w:r>
        <w:rPr>
          <w:rFonts w:ascii="Georgia" w:eastAsia="Times New Roman" w:hAnsi="Georgia" w:cs="Times New Roman"/>
          <w:b/>
          <w:color w:val="FF0000"/>
          <w:sz w:val="28"/>
          <w:szCs w:val="28"/>
          <w:lang w:eastAsia="it-IT"/>
        </w:rPr>
        <w:t>Un servo di Dio.</w:t>
      </w:r>
    </w:p>
    <w:p w:rsidR="00FB3B35" w:rsidRDefault="00FB3B35" w:rsidP="00CA240C">
      <w:pPr>
        <w:shd w:val="clear" w:color="auto" w:fill="FFFFFF"/>
        <w:spacing w:before="75" w:line="300" w:lineRule="atLeast"/>
        <w:ind w:left="150" w:right="135"/>
        <w:jc w:val="both"/>
        <w:rPr>
          <w:rFonts w:ascii="Tahoma" w:eastAsia="Times New Roman" w:hAnsi="Tahoma" w:cs="Tahoma"/>
          <w:color w:val="4F81BD" w:themeColor="accent1"/>
          <w:sz w:val="28"/>
          <w:szCs w:val="28"/>
          <w:lang w:eastAsia="it-IT"/>
        </w:rPr>
      </w:pPr>
    </w:p>
    <w:p w:rsidR="003D390B" w:rsidRPr="00B53E92" w:rsidRDefault="00995FC9" w:rsidP="003D390B">
      <w:pPr>
        <w:shd w:val="clear" w:color="auto" w:fill="FFFFFF"/>
        <w:spacing w:before="75" w:line="300" w:lineRule="atLeast"/>
        <w:ind w:left="150" w:right="135"/>
        <w:jc w:val="both"/>
        <w:rPr>
          <w:rFonts w:ascii="Tahoma" w:eastAsia="Times New Roman" w:hAnsi="Tahoma" w:cs="Tahoma"/>
          <w:color w:val="504945"/>
          <w:sz w:val="20"/>
          <w:szCs w:val="20"/>
          <w:lang w:eastAsia="it-IT"/>
        </w:rPr>
      </w:pPr>
      <w:r>
        <w:rPr>
          <w:rFonts w:ascii="Tahoma" w:eastAsia="Times New Roman" w:hAnsi="Tahoma" w:cs="Tahoma"/>
          <w:color w:val="4F81BD" w:themeColor="accent1"/>
          <w:sz w:val="28"/>
          <w:szCs w:val="28"/>
          <w:lang w:eastAsia="it-IT"/>
        </w:rPr>
        <w:t xml:space="preserve"> </w:t>
      </w:r>
      <w:r w:rsidR="00FB3B35">
        <w:rPr>
          <w:rFonts w:ascii="Tahoma" w:eastAsia="Times New Roman" w:hAnsi="Tahoma" w:cs="Tahoma"/>
          <w:color w:val="504945"/>
          <w:sz w:val="20"/>
          <w:szCs w:val="20"/>
          <w:lang w:eastAsia="it-IT"/>
        </w:rPr>
        <w:t xml:space="preserve"> </w:t>
      </w:r>
    </w:p>
    <w:p w:rsidR="00DC2AE3" w:rsidRPr="00B53E92" w:rsidRDefault="00DC2AE3" w:rsidP="00CA240C">
      <w:pPr>
        <w:shd w:val="clear" w:color="auto" w:fill="FFFFFF"/>
        <w:spacing w:before="75" w:line="300" w:lineRule="atLeast"/>
        <w:ind w:left="150" w:right="135"/>
        <w:jc w:val="both"/>
        <w:rPr>
          <w:rFonts w:ascii="Tahoma" w:eastAsia="Times New Roman" w:hAnsi="Tahoma" w:cs="Tahoma"/>
          <w:color w:val="4F81BD" w:themeColor="accent1"/>
          <w:sz w:val="28"/>
          <w:szCs w:val="28"/>
          <w:lang w:eastAsia="it-IT"/>
        </w:rPr>
      </w:pPr>
    </w:p>
    <w:p w:rsidR="00CA240C" w:rsidRDefault="00CA240C" w:rsidP="00A6722F">
      <w:pPr>
        <w:jc w:val="center"/>
        <w:rPr>
          <w:b/>
          <w:color w:val="4F81BD" w:themeColor="accent1"/>
          <w:sz w:val="28"/>
          <w:szCs w:val="28"/>
        </w:rPr>
      </w:pPr>
    </w:p>
    <w:p w:rsidR="00AB4EDB" w:rsidRDefault="00AB4EDB" w:rsidP="00A6722F">
      <w:pPr>
        <w:jc w:val="center"/>
        <w:rPr>
          <w:b/>
          <w:color w:val="4F81BD" w:themeColor="accent1"/>
          <w:sz w:val="28"/>
          <w:szCs w:val="28"/>
        </w:rPr>
      </w:pPr>
    </w:p>
    <w:p w:rsidR="00B53E92" w:rsidRDefault="00B53E92" w:rsidP="00A30CAD">
      <w:pPr>
        <w:spacing w:line="240" w:lineRule="auto"/>
        <w:ind w:left="45" w:right="-300"/>
        <w:rPr>
          <w:rFonts w:ascii="Georgia" w:eastAsia="Times New Roman" w:hAnsi="Georgia" w:cs="Times New Roman"/>
          <w:color w:val="000000"/>
          <w:sz w:val="24"/>
          <w:szCs w:val="24"/>
          <w:lang w:eastAsia="it-IT"/>
        </w:rPr>
      </w:pPr>
    </w:p>
    <w:p w:rsidR="00B53E92" w:rsidRPr="00B53E92" w:rsidRDefault="00B53E92" w:rsidP="00B53E92">
      <w:pPr>
        <w:shd w:val="clear" w:color="auto" w:fill="FFFFFF"/>
        <w:spacing w:before="75" w:after="75" w:line="300" w:lineRule="atLeast"/>
        <w:ind w:left="150" w:right="135"/>
        <w:jc w:val="both"/>
        <w:rPr>
          <w:rFonts w:ascii="Tahoma" w:eastAsia="Times New Roman" w:hAnsi="Tahoma" w:cs="Tahoma"/>
          <w:color w:val="504945"/>
          <w:sz w:val="20"/>
          <w:szCs w:val="20"/>
          <w:lang w:eastAsia="it-IT"/>
        </w:rPr>
      </w:pPr>
      <w:r w:rsidRPr="00B53E92">
        <w:rPr>
          <w:rFonts w:ascii="Tahoma" w:eastAsia="Times New Roman" w:hAnsi="Tahoma" w:cs="Tahoma"/>
          <w:color w:val="504945"/>
          <w:sz w:val="20"/>
          <w:szCs w:val="20"/>
          <w:lang w:eastAsia="it-IT"/>
        </w:rPr>
        <w:t xml:space="preserve">da quando è stato eletto Papa nell’aprile del 2005, </w:t>
      </w:r>
      <w:hyperlink r:id="rId4" w:tgtFrame="_blank" w:history="1">
        <w:r w:rsidRPr="00B53E92">
          <w:rPr>
            <w:rFonts w:ascii="Tahoma" w:eastAsia="Times New Roman" w:hAnsi="Tahoma" w:cs="Tahoma"/>
            <w:color w:val="AC0604"/>
            <w:sz w:val="20"/>
            <w:szCs w:val="20"/>
            <w:lang w:eastAsia="it-IT"/>
          </w:rPr>
          <w:t>Benedetto XVI</w:t>
        </w:r>
      </w:hyperlink>
      <w:r w:rsidRPr="00B53E92">
        <w:rPr>
          <w:rFonts w:ascii="Tahoma" w:eastAsia="Times New Roman" w:hAnsi="Tahoma" w:cs="Tahoma"/>
          <w:color w:val="504945"/>
          <w:sz w:val="20"/>
          <w:szCs w:val="20"/>
          <w:lang w:eastAsia="it-IT"/>
        </w:rPr>
        <w:t xml:space="preserve">, non soltanto si è trovato a dover ricevere l’eredità di una grande figura, sia religiosa che storica, come quella di </w:t>
      </w:r>
      <w:r w:rsidRPr="00B53E92">
        <w:rPr>
          <w:rFonts w:ascii="Tahoma" w:eastAsia="Times New Roman" w:hAnsi="Tahoma" w:cs="Tahoma"/>
          <w:b/>
          <w:bCs/>
          <w:color w:val="504945"/>
          <w:sz w:val="20"/>
          <w:lang w:eastAsia="it-IT"/>
        </w:rPr>
        <w:t>Giovanni Paolo II</w:t>
      </w:r>
      <w:r w:rsidRPr="00B53E92">
        <w:rPr>
          <w:rFonts w:ascii="Tahoma" w:eastAsia="Times New Roman" w:hAnsi="Tahoma" w:cs="Tahoma"/>
          <w:color w:val="504945"/>
          <w:sz w:val="20"/>
          <w:szCs w:val="20"/>
          <w:lang w:eastAsia="it-IT"/>
        </w:rPr>
        <w:t>, ma, durante il suo pontificato, ha dovuto affrontare molti scandali che hanno colpito la Chiesa.</w:t>
      </w:r>
    </w:p>
    <w:p w:rsidR="00B53E92" w:rsidRPr="00A30CAD" w:rsidRDefault="00B53E92" w:rsidP="00A30CAD">
      <w:pPr>
        <w:spacing w:line="240" w:lineRule="auto"/>
        <w:ind w:left="45" w:right="-300"/>
        <w:rPr>
          <w:rFonts w:ascii="Georgia" w:eastAsia="Times New Roman" w:hAnsi="Georgia" w:cs="Times New Roman"/>
          <w:color w:val="000000"/>
          <w:sz w:val="24"/>
          <w:szCs w:val="24"/>
          <w:lang w:eastAsia="it-IT"/>
        </w:rPr>
      </w:pPr>
    </w:p>
    <w:p w:rsidR="006C7827" w:rsidRPr="00A6722F" w:rsidRDefault="006C7827" w:rsidP="00A6722F">
      <w:pPr>
        <w:jc w:val="center"/>
        <w:rPr>
          <w:b/>
          <w:color w:val="4F81BD" w:themeColor="accent1"/>
          <w:sz w:val="28"/>
          <w:szCs w:val="28"/>
        </w:rPr>
      </w:pPr>
    </w:p>
    <w:sectPr w:rsidR="006C7827" w:rsidRPr="00A6722F" w:rsidSect="004F61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compat/>
  <w:rsids>
    <w:rsidRoot w:val="00BA2BB7"/>
    <w:rsid w:val="00046B6A"/>
    <w:rsid w:val="00072113"/>
    <w:rsid w:val="000920D3"/>
    <w:rsid w:val="000A533D"/>
    <w:rsid w:val="001154AC"/>
    <w:rsid w:val="001316A8"/>
    <w:rsid w:val="001C449F"/>
    <w:rsid w:val="002340DF"/>
    <w:rsid w:val="002406A4"/>
    <w:rsid w:val="002633EB"/>
    <w:rsid w:val="00273B63"/>
    <w:rsid w:val="0032022E"/>
    <w:rsid w:val="00326E2E"/>
    <w:rsid w:val="003C1BCB"/>
    <w:rsid w:val="003D390B"/>
    <w:rsid w:val="004456CB"/>
    <w:rsid w:val="004F617F"/>
    <w:rsid w:val="0050181E"/>
    <w:rsid w:val="00523A16"/>
    <w:rsid w:val="00566192"/>
    <w:rsid w:val="005B0355"/>
    <w:rsid w:val="005E1606"/>
    <w:rsid w:val="006124BB"/>
    <w:rsid w:val="0064298F"/>
    <w:rsid w:val="00663D5B"/>
    <w:rsid w:val="00680A1B"/>
    <w:rsid w:val="00694427"/>
    <w:rsid w:val="006C7827"/>
    <w:rsid w:val="006E0D1F"/>
    <w:rsid w:val="00754D11"/>
    <w:rsid w:val="007874EF"/>
    <w:rsid w:val="007A0D65"/>
    <w:rsid w:val="008466D4"/>
    <w:rsid w:val="008557A6"/>
    <w:rsid w:val="008730EB"/>
    <w:rsid w:val="008F227C"/>
    <w:rsid w:val="00955213"/>
    <w:rsid w:val="00995FC9"/>
    <w:rsid w:val="009B4C93"/>
    <w:rsid w:val="00A239C0"/>
    <w:rsid w:val="00A30CAD"/>
    <w:rsid w:val="00A507E2"/>
    <w:rsid w:val="00A6722F"/>
    <w:rsid w:val="00A672B8"/>
    <w:rsid w:val="00AB4EDB"/>
    <w:rsid w:val="00AC1A12"/>
    <w:rsid w:val="00AF0F1A"/>
    <w:rsid w:val="00B53E92"/>
    <w:rsid w:val="00BA2BB7"/>
    <w:rsid w:val="00BF57A2"/>
    <w:rsid w:val="00C21166"/>
    <w:rsid w:val="00C25484"/>
    <w:rsid w:val="00CA240C"/>
    <w:rsid w:val="00CB30A4"/>
    <w:rsid w:val="00CF5DDF"/>
    <w:rsid w:val="00D15552"/>
    <w:rsid w:val="00D65258"/>
    <w:rsid w:val="00DC2AE3"/>
    <w:rsid w:val="00DE4E51"/>
    <w:rsid w:val="00E51164"/>
    <w:rsid w:val="00E871D7"/>
    <w:rsid w:val="00F61C70"/>
    <w:rsid w:val="00F91C5C"/>
    <w:rsid w:val="00FB3B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1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53E92"/>
    <w:rPr>
      <w:b/>
      <w:bCs/>
    </w:rPr>
  </w:style>
  <w:style w:type="character" w:styleId="Enfasicorsivo">
    <w:name w:val="Emphasis"/>
    <w:basedOn w:val="Carpredefinitoparagrafo"/>
    <w:uiPriority w:val="20"/>
    <w:qFormat/>
    <w:rsid w:val="00B53E92"/>
    <w:rPr>
      <w:i/>
      <w:iCs/>
    </w:rPr>
  </w:style>
</w:styles>
</file>

<file path=word/webSettings.xml><?xml version="1.0" encoding="utf-8"?>
<w:webSettings xmlns:r="http://schemas.openxmlformats.org/officeDocument/2006/relationships" xmlns:w="http://schemas.openxmlformats.org/wordprocessingml/2006/main">
  <w:divs>
    <w:div w:id="1470054103">
      <w:bodyDiv w:val="1"/>
      <w:marLeft w:val="0"/>
      <w:marRight w:val="0"/>
      <w:marTop w:val="0"/>
      <w:marBottom w:val="1350"/>
      <w:divBdr>
        <w:top w:val="none" w:sz="0" w:space="0" w:color="auto"/>
        <w:left w:val="none" w:sz="0" w:space="0" w:color="auto"/>
        <w:bottom w:val="none" w:sz="0" w:space="0" w:color="auto"/>
        <w:right w:val="none" w:sz="0" w:space="0" w:color="auto"/>
      </w:divBdr>
      <w:divsChild>
        <w:div w:id="1657417527">
          <w:marLeft w:val="0"/>
          <w:marRight w:val="0"/>
          <w:marTop w:val="0"/>
          <w:marBottom w:val="0"/>
          <w:divBdr>
            <w:top w:val="none" w:sz="0" w:space="0" w:color="auto"/>
            <w:left w:val="none" w:sz="0" w:space="0" w:color="auto"/>
            <w:bottom w:val="none" w:sz="0" w:space="0" w:color="auto"/>
            <w:right w:val="none" w:sz="0" w:space="0" w:color="auto"/>
          </w:divBdr>
          <w:divsChild>
            <w:div w:id="513766507">
              <w:marLeft w:val="0"/>
              <w:marRight w:val="0"/>
              <w:marTop w:val="0"/>
              <w:marBottom w:val="0"/>
              <w:divBdr>
                <w:top w:val="none" w:sz="0" w:space="0" w:color="auto"/>
                <w:left w:val="none" w:sz="0" w:space="0" w:color="auto"/>
                <w:bottom w:val="none" w:sz="0" w:space="0" w:color="auto"/>
                <w:right w:val="none" w:sz="0" w:space="0" w:color="auto"/>
              </w:divBdr>
              <w:divsChild>
                <w:div w:id="1146893513">
                  <w:marLeft w:val="0"/>
                  <w:marRight w:val="0"/>
                  <w:marTop w:val="0"/>
                  <w:marBottom w:val="0"/>
                  <w:divBdr>
                    <w:top w:val="none" w:sz="0" w:space="0" w:color="auto"/>
                    <w:left w:val="none" w:sz="0" w:space="0" w:color="auto"/>
                    <w:bottom w:val="none" w:sz="0" w:space="0" w:color="auto"/>
                    <w:right w:val="none" w:sz="0" w:space="0" w:color="auto"/>
                  </w:divBdr>
                  <w:divsChild>
                    <w:div w:id="757219317">
                      <w:marLeft w:val="75"/>
                      <w:marRight w:val="60"/>
                      <w:marTop w:val="0"/>
                      <w:marBottom w:val="75"/>
                      <w:divBdr>
                        <w:top w:val="single" w:sz="6" w:space="0" w:color="BBBBBB"/>
                        <w:left w:val="single" w:sz="6" w:space="0" w:color="BBBBBB"/>
                        <w:bottom w:val="single" w:sz="6" w:space="0" w:color="BBBBBB"/>
                        <w:right w:val="single" w:sz="6" w:space="0" w:color="BBBBBB"/>
                      </w:divBdr>
                      <w:divsChild>
                        <w:div w:id="654601525">
                          <w:marLeft w:val="0"/>
                          <w:marRight w:val="0"/>
                          <w:marTop w:val="0"/>
                          <w:marBottom w:val="0"/>
                          <w:divBdr>
                            <w:top w:val="none" w:sz="0" w:space="0" w:color="auto"/>
                            <w:left w:val="none" w:sz="0" w:space="0" w:color="auto"/>
                            <w:bottom w:val="none" w:sz="0" w:space="0" w:color="auto"/>
                            <w:right w:val="none" w:sz="0" w:space="0" w:color="auto"/>
                          </w:divBdr>
                          <w:divsChild>
                            <w:div w:id="1602374392">
                              <w:marLeft w:val="0"/>
                              <w:marRight w:val="0"/>
                              <w:marTop w:val="0"/>
                              <w:marBottom w:val="0"/>
                              <w:divBdr>
                                <w:top w:val="none" w:sz="0" w:space="0" w:color="auto"/>
                                <w:left w:val="none" w:sz="0" w:space="0" w:color="auto"/>
                                <w:bottom w:val="none" w:sz="0" w:space="0" w:color="auto"/>
                                <w:right w:val="none" w:sz="0" w:space="0" w:color="auto"/>
                              </w:divBdr>
                              <w:divsChild>
                                <w:div w:id="1606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67400">
      <w:bodyDiv w:val="1"/>
      <w:marLeft w:val="0"/>
      <w:marRight w:val="0"/>
      <w:marTop w:val="0"/>
      <w:marBottom w:val="1350"/>
      <w:divBdr>
        <w:top w:val="none" w:sz="0" w:space="0" w:color="auto"/>
        <w:left w:val="none" w:sz="0" w:space="0" w:color="auto"/>
        <w:bottom w:val="none" w:sz="0" w:space="0" w:color="auto"/>
        <w:right w:val="none" w:sz="0" w:space="0" w:color="auto"/>
      </w:divBdr>
      <w:divsChild>
        <w:div w:id="1522354434">
          <w:marLeft w:val="0"/>
          <w:marRight w:val="0"/>
          <w:marTop w:val="0"/>
          <w:marBottom w:val="0"/>
          <w:divBdr>
            <w:top w:val="none" w:sz="0" w:space="0" w:color="auto"/>
            <w:left w:val="none" w:sz="0" w:space="0" w:color="auto"/>
            <w:bottom w:val="none" w:sz="0" w:space="0" w:color="auto"/>
            <w:right w:val="none" w:sz="0" w:space="0" w:color="auto"/>
          </w:divBdr>
          <w:divsChild>
            <w:div w:id="556548486">
              <w:marLeft w:val="0"/>
              <w:marRight w:val="0"/>
              <w:marTop w:val="0"/>
              <w:marBottom w:val="0"/>
              <w:divBdr>
                <w:top w:val="none" w:sz="0" w:space="0" w:color="auto"/>
                <w:left w:val="none" w:sz="0" w:space="0" w:color="auto"/>
                <w:bottom w:val="none" w:sz="0" w:space="0" w:color="auto"/>
                <w:right w:val="none" w:sz="0" w:space="0" w:color="auto"/>
              </w:divBdr>
              <w:divsChild>
                <w:div w:id="1289969578">
                  <w:marLeft w:val="0"/>
                  <w:marRight w:val="0"/>
                  <w:marTop w:val="0"/>
                  <w:marBottom w:val="0"/>
                  <w:divBdr>
                    <w:top w:val="none" w:sz="0" w:space="0" w:color="auto"/>
                    <w:left w:val="none" w:sz="0" w:space="0" w:color="auto"/>
                    <w:bottom w:val="none" w:sz="0" w:space="0" w:color="auto"/>
                    <w:right w:val="none" w:sz="0" w:space="0" w:color="auto"/>
                  </w:divBdr>
                  <w:divsChild>
                    <w:div w:id="1920483144">
                      <w:marLeft w:val="0"/>
                      <w:marRight w:val="0"/>
                      <w:marTop w:val="0"/>
                      <w:marBottom w:val="0"/>
                      <w:divBdr>
                        <w:top w:val="none" w:sz="0" w:space="0" w:color="auto"/>
                        <w:left w:val="none" w:sz="0" w:space="0" w:color="auto"/>
                        <w:bottom w:val="none" w:sz="0" w:space="0" w:color="auto"/>
                        <w:right w:val="none" w:sz="0" w:space="0" w:color="auto"/>
                      </w:divBdr>
                      <w:divsChild>
                        <w:div w:id="1958175210">
                          <w:marLeft w:val="0"/>
                          <w:marRight w:val="0"/>
                          <w:marTop w:val="0"/>
                          <w:marBottom w:val="0"/>
                          <w:divBdr>
                            <w:top w:val="none" w:sz="0" w:space="0" w:color="auto"/>
                            <w:left w:val="none" w:sz="0" w:space="0" w:color="auto"/>
                            <w:bottom w:val="none" w:sz="0" w:space="0" w:color="auto"/>
                            <w:right w:val="none" w:sz="0" w:space="0" w:color="auto"/>
                          </w:divBdr>
                          <w:divsChild>
                            <w:div w:id="1122646630">
                              <w:marLeft w:val="0"/>
                              <w:marRight w:val="0"/>
                              <w:marTop w:val="0"/>
                              <w:marBottom w:val="0"/>
                              <w:divBdr>
                                <w:top w:val="none" w:sz="0" w:space="0" w:color="auto"/>
                                <w:left w:val="none" w:sz="0" w:space="0" w:color="auto"/>
                                <w:bottom w:val="none" w:sz="0" w:space="0" w:color="auto"/>
                                <w:right w:val="none" w:sz="0" w:space="0" w:color="auto"/>
                              </w:divBdr>
                              <w:divsChild>
                                <w:div w:id="1536848999">
                                  <w:marLeft w:val="0"/>
                                  <w:marRight w:val="0"/>
                                  <w:marTop w:val="0"/>
                                  <w:marBottom w:val="0"/>
                                  <w:divBdr>
                                    <w:top w:val="none" w:sz="0" w:space="0" w:color="auto"/>
                                    <w:left w:val="none" w:sz="0" w:space="0" w:color="auto"/>
                                    <w:bottom w:val="none" w:sz="0" w:space="0" w:color="auto"/>
                                    <w:right w:val="none" w:sz="0" w:space="0" w:color="auto"/>
                                  </w:divBdr>
                                  <w:divsChild>
                                    <w:div w:id="974218776">
                                      <w:marLeft w:val="0"/>
                                      <w:marRight w:val="0"/>
                                      <w:marTop w:val="0"/>
                                      <w:marBottom w:val="0"/>
                                      <w:divBdr>
                                        <w:top w:val="none" w:sz="0" w:space="0" w:color="auto"/>
                                        <w:left w:val="none" w:sz="0" w:space="0" w:color="auto"/>
                                        <w:bottom w:val="none" w:sz="0" w:space="0" w:color="auto"/>
                                        <w:right w:val="none" w:sz="0" w:space="0" w:color="auto"/>
                                      </w:divBdr>
                                      <w:divsChild>
                                        <w:div w:id="1750350550">
                                          <w:marLeft w:val="0"/>
                                          <w:marRight w:val="0"/>
                                          <w:marTop w:val="0"/>
                                          <w:marBottom w:val="0"/>
                                          <w:divBdr>
                                            <w:top w:val="none" w:sz="0" w:space="0" w:color="auto"/>
                                            <w:left w:val="none" w:sz="0" w:space="0" w:color="auto"/>
                                            <w:bottom w:val="none" w:sz="0" w:space="0" w:color="auto"/>
                                            <w:right w:val="none" w:sz="0" w:space="0" w:color="auto"/>
                                          </w:divBdr>
                                          <w:divsChild>
                                            <w:div w:id="1297294615">
                                              <w:marLeft w:val="0"/>
                                              <w:marRight w:val="0"/>
                                              <w:marTop w:val="0"/>
                                              <w:marBottom w:val="0"/>
                                              <w:divBdr>
                                                <w:top w:val="none" w:sz="0" w:space="0" w:color="auto"/>
                                                <w:left w:val="none" w:sz="0" w:space="0" w:color="auto"/>
                                                <w:bottom w:val="none" w:sz="0" w:space="0" w:color="auto"/>
                                                <w:right w:val="none" w:sz="0" w:space="0" w:color="auto"/>
                                              </w:divBdr>
                                              <w:divsChild>
                                                <w:div w:id="1236625687">
                                                  <w:marLeft w:val="0"/>
                                                  <w:marRight w:val="0"/>
                                                  <w:marTop w:val="0"/>
                                                  <w:marBottom w:val="0"/>
                                                  <w:divBdr>
                                                    <w:top w:val="none" w:sz="0" w:space="0" w:color="auto"/>
                                                    <w:left w:val="none" w:sz="0" w:space="0" w:color="auto"/>
                                                    <w:bottom w:val="none" w:sz="0" w:space="0" w:color="auto"/>
                                                    <w:right w:val="none" w:sz="0" w:space="0" w:color="auto"/>
                                                  </w:divBdr>
                                                  <w:divsChild>
                                                    <w:div w:id="420876638">
                                                      <w:marLeft w:val="0"/>
                                                      <w:marRight w:val="0"/>
                                                      <w:marTop w:val="0"/>
                                                      <w:marBottom w:val="0"/>
                                                      <w:divBdr>
                                                        <w:top w:val="none" w:sz="0" w:space="0" w:color="auto"/>
                                                        <w:left w:val="none" w:sz="0" w:space="0" w:color="auto"/>
                                                        <w:bottom w:val="none" w:sz="0" w:space="0" w:color="auto"/>
                                                        <w:right w:val="none" w:sz="0" w:space="0" w:color="auto"/>
                                                      </w:divBdr>
                                                      <w:divsChild>
                                                        <w:div w:id="973827093">
                                                          <w:marLeft w:val="0"/>
                                                          <w:marRight w:val="0"/>
                                                          <w:marTop w:val="450"/>
                                                          <w:marBottom w:val="450"/>
                                                          <w:divBdr>
                                                            <w:top w:val="none" w:sz="0" w:space="0" w:color="auto"/>
                                                            <w:left w:val="none" w:sz="0" w:space="0" w:color="auto"/>
                                                            <w:bottom w:val="none" w:sz="0" w:space="0" w:color="auto"/>
                                                            <w:right w:val="none" w:sz="0" w:space="0" w:color="auto"/>
                                                          </w:divBdr>
                                                          <w:divsChild>
                                                            <w:div w:id="1858805290">
                                                              <w:marLeft w:val="0"/>
                                                              <w:marRight w:val="0"/>
                                                              <w:marTop w:val="0"/>
                                                              <w:marBottom w:val="0"/>
                                                              <w:divBdr>
                                                                <w:top w:val="none" w:sz="0" w:space="0" w:color="auto"/>
                                                                <w:left w:val="none" w:sz="0" w:space="0" w:color="auto"/>
                                                                <w:bottom w:val="none" w:sz="0" w:space="0" w:color="auto"/>
                                                                <w:right w:val="none" w:sz="0" w:space="0" w:color="auto"/>
                                                              </w:divBdr>
                                                              <w:divsChild>
                                                                <w:div w:id="366149842">
                                                                  <w:marLeft w:val="0"/>
                                                                  <w:marRight w:val="0"/>
                                                                  <w:marTop w:val="450"/>
                                                                  <w:marBottom w:val="300"/>
                                                                  <w:divBdr>
                                                                    <w:top w:val="none" w:sz="0" w:space="0" w:color="auto"/>
                                                                    <w:left w:val="none" w:sz="0" w:space="0" w:color="auto"/>
                                                                    <w:bottom w:val="none" w:sz="0" w:space="0" w:color="auto"/>
                                                                    <w:right w:val="none" w:sz="0" w:space="0" w:color="auto"/>
                                                                  </w:divBdr>
                                                                  <w:divsChild>
                                                                    <w:div w:id="1202013029">
                                                                      <w:marLeft w:val="-225"/>
                                                                      <w:marRight w:val="-225"/>
                                                                      <w:marTop w:val="0"/>
                                                                      <w:marBottom w:val="0"/>
                                                                      <w:divBdr>
                                                                        <w:top w:val="none" w:sz="0" w:space="0" w:color="auto"/>
                                                                        <w:left w:val="none" w:sz="0" w:space="0" w:color="auto"/>
                                                                        <w:bottom w:val="none" w:sz="0" w:space="0" w:color="auto"/>
                                                                        <w:right w:val="none" w:sz="0" w:space="0" w:color="auto"/>
                                                                      </w:divBdr>
                                                                      <w:divsChild>
                                                                        <w:div w:id="1199974348">
                                                                          <w:marLeft w:val="0"/>
                                                                          <w:marRight w:val="0"/>
                                                                          <w:marTop w:val="0"/>
                                                                          <w:marBottom w:val="0"/>
                                                                          <w:divBdr>
                                                                            <w:top w:val="none" w:sz="0" w:space="0" w:color="auto"/>
                                                                            <w:left w:val="none" w:sz="0" w:space="0" w:color="auto"/>
                                                                            <w:bottom w:val="none" w:sz="0" w:space="0" w:color="auto"/>
                                                                            <w:right w:val="none" w:sz="0" w:space="0" w:color="auto"/>
                                                                          </w:divBdr>
                                                                          <w:divsChild>
                                                                            <w:div w:id="511530796">
                                                                              <w:marLeft w:val="-225"/>
                                                                              <w:marRight w:val="-225"/>
                                                                              <w:marTop w:val="0"/>
                                                                              <w:marBottom w:val="0"/>
                                                                              <w:divBdr>
                                                                                <w:top w:val="none" w:sz="0" w:space="0" w:color="auto"/>
                                                                                <w:left w:val="none" w:sz="0" w:space="0" w:color="auto"/>
                                                                                <w:bottom w:val="none" w:sz="0" w:space="0" w:color="auto"/>
                                                                                <w:right w:val="none" w:sz="0" w:space="0" w:color="auto"/>
                                                                              </w:divBdr>
                                                                              <w:divsChild>
                                                                                <w:div w:id="1350446284">
                                                                                  <w:marLeft w:val="-225"/>
                                                                                  <w:marRight w:val="-225"/>
                                                                                  <w:marTop w:val="0"/>
                                                                                  <w:marBottom w:val="0"/>
                                                                                  <w:divBdr>
                                                                                    <w:top w:val="single" w:sz="6" w:space="11" w:color="EDEDED"/>
                                                                                    <w:left w:val="none" w:sz="0" w:space="0" w:color="auto"/>
                                                                                    <w:bottom w:val="none" w:sz="0" w:space="0" w:color="auto"/>
                                                                                    <w:right w:val="none" w:sz="0" w:space="0" w:color="auto"/>
                                                                                  </w:divBdr>
                                                                                  <w:divsChild>
                                                                                    <w:div w:id="177431037">
                                                                                      <w:marLeft w:val="0"/>
                                                                                      <w:marRight w:val="0"/>
                                                                                      <w:marTop w:val="480"/>
                                                                                      <w:marBottom w:val="0"/>
                                                                                      <w:divBdr>
                                                                                        <w:top w:val="none" w:sz="0" w:space="0" w:color="auto"/>
                                                                                        <w:left w:val="none" w:sz="0" w:space="0" w:color="auto"/>
                                                                                        <w:bottom w:val="none" w:sz="0" w:space="0" w:color="auto"/>
                                                                                        <w:right w:val="none" w:sz="0" w:space="0" w:color="auto"/>
                                                                                      </w:divBdr>
                                                                                      <w:divsChild>
                                                                                        <w:div w:id="85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keupnews.eu/papa-benedetto-xvi-storia-di-un-pontefice-incompre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3543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pippo</cp:lastModifiedBy>
  <cp:revision>2</cp:revision>
  <dcterms:created xsi:type="dcterms:W3CDTF">2013-02-12T18:24:00Z</dcterms:created>
  <dcterms:modified xsi:type="dcterms:W3CDTF">2013-02-12T18:24:00Z</dcterms:modified>
</cp:coreProperties>
</file>